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8695B" w:rsidRPr="00BC6683" w:rsidRDefault="0018035B" w:rsidP="00BC6683">
      <w:pPr>
        <w:snapToGrid w:val="0"/>
        <w:jc w:val="center"/>
        <w:rPr>
          <w:rFonts w:ascii="細明體" w:eastAsia="細明體" w:hAnsi="細明體"/>
          <w:b/>
          <w:bCs/>
          <w:sz w:val="28"/>
          <w:szCs w:val="24"/>
        </w:rPr>
      </w:pPr>
      <w:r w:rsidRPr="00BC6683">
        <w:rPr>
          <w:rFonts w:ascii="細明體" w:eastAsia="細明體" w:hAnsi="細明體"/>
          <w:b/>
          <w:bCs/>
          <w:sz w:val="28"/>
          <w:szCs w:val="24"/>
        </w:rPr>
        <w:t>南華大學</w:t>
      </w:r>
      <w:r w:rsidR="00BC6683" w:rsidRPr="00BC6683">
        <w:rPr>
          <w:rFonts w:ascii="細明體" w:eastAsia="細明體" w:hAnsi="細明體" w:hint="eastAsia"/>
          <w:b/>
          <w:bCs/>
          <w:sz w:val="28"/>
          <w:szCs w:val="24"/>
        </w:rPr>
        <w:t xml:space="preserve">　</w:t>
      </w:r>
      <w:r w:rsidRPr="00BC6683">
        <w:rPr>
          <w:rFonts w:ascii="細明體" w:eastAsia="細明體" w:hAnsi="細明體"/>
          <w:b/>
          <w:bCs/>
          <w:sz w:val="28"/>
          <w:szCs w:val="24"/>
        </w:rPr>
        <w:t>獨木舟體驗活動來</w:t>
      </w:r>
    </w:p>
    <w:p w:rsidR="0098695B" w:rsidRPr="00BC6683" w:rsidRDefault="0018035B" w:rsidP="00BC6683">
      <w:pPr>
        <w:snapToGrid w:val="0"/>
        <w:jc w:val="center"/>
        <w:rPr>
          <w:rFonts w:ascii="細明體" w:eastAsia="細明體" w:hAnsi="細明體" w:cs="新細明體"/>
          <w:b/>
          <w:bCs/>
          <w:kern w:val="0"/>
          <w:sz w:val="27"/>
          <w:szCs w:val="27"/>
        </w:rPr>
      </w:pPr>
      <w:r w:rsidRPr="0018035B">
        <w:rPr>
          <w:rFonts w:ascii="細明體" w:eastAsia="細明體" w:hAnsi="細明體" w:cs="新細明體"/>
          <w:b/>
          <w:bCs/>
          <w:kern w:val="0"/>
          <w:sz w:val="27"/>
          <w:szCs w:val="27"/>
        </w:rPr>
        <w:t>划出大愛．體驗和諧．全程免費</w:t>
      </w:r>
      <w:r w:rsidR="0098695B" w:rsidRPr="0018035B">
        <w:rPr>
          <w:rFonts w:ascii="細明體" w:eastAsia="細明體" w:hAnsi="細明體" w:cs="新細明體"/>
          <w:b/>
          <w:bCs/>
          <w:kern w:val="0"/>
          <w:sz w:val="27"/>
          <w:szCs w:val="27"/>
        </w:rPr>
        <w:t>．</w:t>
      </w:r>
      <w:r w:rsidR="0098695B" w:rsidRPr="00BC6683">
        <w:rPr>
          <w:rFonts w:ascii="細明體" w:eastAsia="細明體" w:hAnsi="細明體" w:cs="新細明體" w:hint="eastAsia"/>
          <w:b/>
          <w:bCs/>
          <w:kern w:val="0"/>
          <w:sz w:val="27"/>
          <w:szCs w:val="27"/>
        </w:rPr>
        <w:t>開放32位體驗</w:t>
      </w:r>
      <w:r w:rsidRPr="0018035B">
        <w:rPr>
          <w:rFonts w:ascii="細明體" w:eastAsia="細明體" w:hAnsi="細明體" w:cs="新細明體"/>
          <w:b/>
          <w:bCs/>
          <w:kern w:val="0"/>
          <w:sz w:val="27"/>
          <w:szCs w:val="27"/>
        </w:rPr>
        <w:t>！</w:t>
      </w:r>
    </w:p>
    <w:p w:rsidR="0098695B" w:rsidRPr="00BC6683" w:rsidRDefault="0098695B" w:rsidP="00BC6683">
      <w:pPr>
        <w:snapToGrid w:val="0"/>
        <w:rPr>
          <w:rFonts w:ascii="細明體" w:eastAsia="細明體" w:hAnsi="細明體" w:cs="新細明體"/>
          <w:b/>
          <w:bCs/>
          <w:kern w:val="0"/>
          <w:sz w:val="20"/>
          <w:szCs w:val="20"/>
        </w:rPr>
      </w:pPr>
    </w:p>
    <w:p w:rsidR="0098695B" w:rsidRPr="0018035B" w:rsidRDefault="0098695B" w:rsidP="00BC6683">
      <w:pPr>
        <w:widowControl/>
        <w:snapToGrid w:val="0"/>
        <w:spacing w:beforeAutospacing="1" w:afterAutospacing="1"/>
        <w:rPr>
          <w:rFonts w:ascii="細明體" w:eastAsia="細明體" w:hAnsi="細明體" w:cs="新細明體"/>
          <w:kern w:val="0"/>
          <w:szCs w:val="24"/>
        </w:rPr>
      </w:pPr>
      <w:r w:rsidRPr="0018035B">
        <w:rPr>
          <w:rFonts w:ascii="細明體" w:eastAsia="細明體" w:hAnsi="細明體" w:cs="新細明體"/>
          <w:kern w:val="0"/>
          <w:szCs w:val="24"/>
        </w:rPr>
        <w:t>「平等尊重、互愛互利、互顧需要的溝通，</w:t>
      </w:r>
      <w:r w:rsidRPr="0018035B">
        <w:rPr>
          <w:rFonts w:ascii="細明體" w:eastAsia="細明體" w:hAnsi="細明體" w:cs="新細明體"/>
          <w:kern w:val="0"/>
          <w:szCs w:val="24"/>
        </w:rPr>
        <w:br/>
        <w:t>是幸福家庭與祥和社會的起點。」</w:t>
      </w:r>
    </w:p>
    <w:p w:rsidR="0098695B" w:rsidRPr="0018035B" w:rsidRDefault="0098695B" w:rsidP="00BC6683">
      <w:pPr>
        <w:widowControl/>
        <w:snapToGrid w:val="0"/>
        <w:spacing w:before="100" w:beforeAutospacing="1" w:after="100" w:afterAutospacing="1"/>
        <w:rPr>
          <w:rFonts w:ascii="細明體" w:eastAsia="細明體" w:hAnsi="細明體" w:cs="新細明體"/>
          <w:kern w:val="0"/>
          <w:szCs w:val="24"/>
        </w:rPr>
      </w:pPr>
      <w:r w:rsidRPr="0018035B">
        <w:rPr>
          <w:rFonts w:ascii="細明體" w:eastAsia="細明體" w:hAnsi="細明體" w:cs="新細明體"/>
          <w:kern w:val="0"/>
          <w:szCs w:val="24"/>
        </w:rPr>
        <w:t>划著大愛之舟，讓心平靜、讓愛擴散，</w:t>
      </w:r>
      <w:r w:rsidRPr="0018035B">
        <w:rPr>
          <w:rFonts w:ascii="細明體" w:eastAsia="細明體" w:hAnsi="細明體" w:cs="新細明體"/>
          <w:kern w:val="0"/>
          <w:szCs w:val="24"/>
        </w:rPr>
        <w:br/>
        <w:t>從南華湖畔出發，一起划向幸福的方向。</w:t>
      </w:r>
    </w:p>
    <w:p w:rsidR="0098695B" w:rsidRDefault="0098695B" w:rsidP="00BC6683">
      <w:pPr>
        <w:widowControl/>
        <w:snapToGrid w:val="0"/>
        <w:spacing w:before="100" w:beforeAutospacing="1" w:after="100" w:afterAutospacing="1"/>
        <w:rPr>
          <w:rFonts w:ascii="細明體" w:eastAsia="細明體" w:hAnsi="細明體" w:cs="新細明體"/>
          <w:kern w:val="0"/>
          <w:szCs w:val="24"/>
        </w:rPr>
      </w:pPr>
      <w:r w:rsidRPr="0018035B">
        <w:rPr>
          <w:rFonts w:ascii="細明體" w:eastAsia="細明體" w:hAnsi="細明體" w:cs="新細明體"/>
          <w:kern w:val="0"/>
          <w:szCs w:val="24"/>
        </w:rPr>
        <w:t>在靜謐湖面上划出協力、平衡與信任，感受彼此理解與尊重的幸福時光。</w:t>
      </w:r>
    </w:p>
    <w:p w:rsidR="00103210" w:rsidRDefault="00BC6683" w:rsidP="00BC6683">
      <w:pPr>
        <w:widowControl/>
        <w:snapToGrid w:val="0"/>
        <w:spacing w:before="100" w:beforeAutospacing="1" w:after="100" w:afterAutospacing="1"/>
        <w:rPr>
          <w:rFonts w:ascii="細明體" w:eastAsia="細明體" w:hAnsi="細明體" w:cs="新細明體"/>
          <w:kern w:val="0"/>
          <w:szCs w:val="24"/>
        </w:rPr>
      </w:pPr>
      <w:r w:rsidRPr="0018035B">
        <w:rPr>
          <w:rFonts w:ascii="細明體" w:eastAsia="細明體" w:hAnsi="細明體" w:cs="新細明體"/>
          <w:kern w:val="0"/>
          <w:szCs w:val="24"/>
        </w:rPr>
        <w:t>體驗結束後，邀請大家一起共享「</w:t>
      </w:r>
      <w:r w:rsidRPr="0018035B">
        <w:rPr>
          <w:rFonts w:ascii="細明體" w:eastAsia="細明體" w:hAnsi="細明體" w:cs="新細明體"/>
          <w:b/>
          <w:bCs/>
          <w:kern w:val="0"/>
          <w:szCs w:val="24"/>
        </w:rPr>
        <w:t>大愛自助餐</w:t>
      </w:r>
      <w:r w:rsidRPr="0018035B">
        <w:rPr>
          <w:rFonts w:ascii="細明體" w:eastAsia="細明體" w:hAnsi="細明體" w:cs="新細明體"/>
          <w:kern w:val="0"/>
          <w:szCs w:val="24"/>
        </w:rPr>
        <w:t>」</w:t>
      </w:r>
    </w:p>
    <w:p w:rsidR="00BC6683" w:rsidRPr="0018035B" w:rsidRDefault="00103210" w:rsidP="00BC6683">
      <w:pPr>
        <w:widowControl/>
        <w:snapToGrid w:val="0"/>
        <w:spacing w:before="100" w:beforeAutospacing="1" w:after="100" w:afterAutospacing="1"/>
        <w:rPr>
          <w:rFonts w:ascii="細明體" w:eastAsia="細明體" w:hAnsi="細明體" w:cs="新細明體"/>
          <w:b/>
          <w:bCs/>
          <w:kern w:val="0"/>
          <w:szCs w:val="24"/>
        </w:rPr>
      </w:pPr>
      <w:r>
        <w:rPr>
          <w:rFonts w:ascii="細明體" w:eastAsia="細明體" w:hAnsi="細明體" w:cs="新細明體"/>
          <w:kern w:val="0"/>
          <w:szCs w:val="24"/>
        </w:rPr>
        <w:t>~~</w:t>
      </w:r>
      <w:r w:rsidR="00BC6683" w:rsidRPr="0018035B">
        <w:rPr>
          <w:rFonts w:ascii="細明體" w:eastAsia="細明體" w:hAnsi="細明體" w:cs="新細明體"/>
          <w:kern w:val="0"/>
          <w:szCs w:val="24"/>
        </w:rPr>
        <w:t>溫馨、美味又充滿交流的時刻</w:t>
      </w:r>
      <w:r>
        <w:rPr>
          <w:rFonts w:ascii="細明體" w:eastAsia="細明體" w:hAnsi="細明體" w:cs="新細明體" w:hint="eastAsia"/>
          <w:kern w:val="0"/>
          <w:szCs w:val="24"/>
        </w:rPr>
        <w:t>~</w:t>
      </w:r>
      <w:r>
        <w:rPr>
          <w:rFonts w:ascii="細明體" w:eastAsia="細明體" w:hAnsi="細明體" w:cs="新細明體"/>
          <w:kern w:val="0"/>
          <w:szCs w:val="24"/>
        </w:rPr>
        <w:t>~</w:t>
      </w:r>
      <w:bookmarkStart w:id="0" w:name="_GoBack"/>
      <w:bookmarkEnd w:id="0"/>
    </w:p>
    <w:p w:rsidR="00BC6683" w:rsidRDefault="00BC6683" w:rsidP="00BC6683">
      <w:pPr>
        <w:widowControl/>
        <w:snapToGrid w:val="0"/>
        <w:spacing w:beforeAutospacing="1" w:afterAutospacing="1"/>
        <w:rPr>
          <w:rFonts w:ascii="細明體" w:eastAsia="細明體" w:hAnsi="細明體" w:cs="新細明體"/>
          <w:kern w:val="0"/>
          <w:szCs w:val="24"/>
        </w:rPr>
      </w:pPr>
      <w:r w:rsidRPr="0018035B">
        <w:rPr>
          <w:rFonts w:ascii="Segoe UI Emoji" w:eastAsia="細明體" w:hAnsi="Segoe UI Emoji" w:cs="Segoe UI Emoji"/>
          <w:kern w:val="0"/>
          <w:szCs w:val="24"/>
        </w:rPr>
        <w:t>🌿</w:t>
      </w:r>
      <w:r w:rsidRPr="0018035B">
        <w:rPr>
          <w:rFonts w:ascii="細明體" w:eastAsia="細明體" w:hAnsi="細明體" w:cs="新細明體"/>
          <w:kern w:val="0"/>
          <w:szCs w:val="24"/>
        </w:rPr>
        <w:t xml:space="preserve"> 一起「划出大愛」，讓幸福在湖面上綻放！</w:t>
      </w:r>
    </w:p>
    <w:p w:rsidR="00BC6683" w:rsidRPr="0018035B" w:rsidRDefault="00BC6683" w:rsidP="00BC6683">
      <w:pPr>
        <w:widowControl/>
        <w:snapToGrid w:val="0"/>
        <w:spacing w:beforeAutospacing="1" w:afterAutospacing="1"/>
        <w:rPr>
          <w:rFonts w:ascii="細明體" w:eastAsia="細明體" w:hAnsi="細明體" w:cs="新細明體"/>
          <w:kern w:val="0"/>
          <w:szCs w:val="24"/>
        </w:rPr>
      </w:pPr>
    </w:p>
    <w:p w:rsidR="0018035B" w:rsidRPr="0018035B" w:rsidRDefault="0098695B" w:rsidP="00BC6683">
      <w:pPr>
        <w:widowControl/>
        <w:snapToGrid w:val="0"/>
        <w:spacing w:before="100" w:beforeAutospacing="1" w:after="100" w:afterAutospacing="1"/>
        <w:outlineLvl w:val="2"/>
        <w:rPr>
          <w:rFonts w:ascii="細明體" w:eastAsia="細明體" w:hAnsi="細明體" w:cs="新細明體"/>
          <w:b/>
          <w:bCs/>
          <w:kern w:val="0"/>
          <w:szCs w:val="24"/>
        </w:rPr>
      </w:pPr>
      <w:r w:rsidRPr="00BC6683">
        <w:rPr>
          <w:rFonts w:ascii="細明體" w:eastAsia="細明體" w:hAnsi="細明體" w:cs="新細明體" w:hint="eastAsia"/>
          <w:b/>
          <w:bCs/>
          <w:kern w:val="0"/>
          <w:szCs w:val="24"/>
        </w:rPr>
        <w:t>日期:</w:t>
      </w:r>
      <w:r w:rsidR="0018035B" w:rsidRPr="0018035B">
        <w:rPr>
          <w:rFonts w:ascii="細明體" w:eastAsia="細明體" w:hAnsi="細明體" w:cs="新細明體"/>
          <w:kern w:val="0"/>
          <w:szCs w:val="24"/>
        </w:rPr>
        <w:t xml:space="preserve"> </w:t>
      </w:r>
      <w:r w:rsidR="0018035B" w:rsidRPr="0018035B">
        <w:rPr>
          <w:rFonts w:ascii="細明體" w:eastAsia="細明體" w:hAnsi="細明體" w:cs="新細明體"/>
          <w:b/>
          <w:bCs/>
          <w:kern w:val="0"/>
          <w:szCs w:val="24"/>
        </w:rPr>
        <w:t>114年11月16日（星期日）</w:t>
      </w:r>
      <w:r w:rsidR="0018035B" w:rsidRPr="0018035B">
        <w:rPr>
          <w:rFonts w:ascii="細明體" w:eastAsia="細明體" w:hAnsi="細明體" w:cs="新細明體"/>
          <w:kern w:val="0"/>
          <w:szCs w:val="24"/>
        </w:rPr>
        <w:br/>
      </w:r>
      <w:r w:rsidRPr="00BC6683">
        <w:rPr>
          <w:rFonts w:ascii="細明體" w:eastAsia="細明體" w:hAnsi="細明體" w:cs="Segoe UI Emoji" w:hint="eastAsia"/>
          <w:kern w:val="0"/>
          <w:szCs w:val="24"/>
        </w:rPr>
        <w:t>時間：</w:t>
      </w:r>
      <w:r w:rsidR="0018035B" w:rsidRPr="0018035B">
        <w:rPr>
          <w:rFonts w:ascii="細明體" w:eastAsia="細明體" w:hAnsi="細明體" w:cs="新細明體"/>
          <w:b/>
          <w:bCs/>
          <w:kern w:val="0"/>
          <w:szCs w:val="24"/>
        </w:rPr>
        <w:t>上午11:00～12:</w:t>
      </w:r>
      <w:r w:rsidR="00A85686">
        <w:rPr>
          <w:rFonts w:ascii="細明體" w:eastAsia="細明體" w:hAnsi="細明體" w:cs="新細明體"/>
          <w:b/>
          <w:bCs/>
          <w:kern w:val="0"/>
          <w:szCs w:val="24"/>
        </w:rPr>
        <w:t>3</w:t>
      </w:r>
      <w:r w:rsidR="0018035B" w:rsidRPr="0018035B">
        <w:rPr>
          <w:rFonts w:ascii="細明體" w:eastAsia="細明體" w:hAnsi="細明體" w:cs="新細明體"/>
          <w:b/>
          <w:bCs/>
          <w:kern w:val="0"/>
          <w:szCs w:val="24"/>
        </w:rPr>
        <w:t>0（請提前1</w:t>
      </w:r>
      <w:r w:rsidRPr="00BC6683">
        <w:rPr>
          <w:rFonts w:ascii="細明體" w:eastAsia="細明體" w:hAnsi="細明體" w:cs="新細明體" w:hint="eastAsia"/>
          <w:b/>
          <w:bCs/>
          <w:kern w:val="0"/>
          <w:szCs w:val="24"/>
        </w:rPr>
        <w:t>5</w:t>
      </w:r>
      <w:r w:rsidR="0018035B" w:rsidRPr="0018035B">
        <w:rPr>
          <w:rFonts w:ascii="細明體" w:eastAsia="細明體" w:hAnsi="細明體" w:cs="新細明體"/>
          <w:b/>
          <w:bCs/>
          <w:kern w:val="0"/>
          <w:szCs w:val="24"/>
        </w:rPr>
        <w:t>分鐘報到）</w:t>
      </w:r>
      <w:r w:rsidR="0018035B" w:rsidRPr="0018035B">
        <w:rPr>
          <w:rFonts w:ascii="細明體" w:eastAsia="細明體" w:hAnsi="細明體" w:cs="新細明體"/>
          <w:kern w:val="0"/>
          <w:szCs w:val="24"/>
        </w:rPr>
        <w:br/>
      </w:r>
      <w:r w:rsidR="0018035B" w:rsidRPr="0018035B">
        <w:rPr>
          <w:rFonts w:ascii="細明體" w:eastAsia="細明體" w:hAnsi="細明體" w:cs="新細明體"/>
          <w:b/>
          <w:bCs/>
          <w:kern w:val="0"/>
          <w:szCs w:val="24"/>
        </w:rPr>
        <w:t>地點：嘉義縣大林鎮中林湖</w:t>
      </w:r>
      <w:r w:rsidR="0018035B" w:rsidRPr="0018035B">
        <w:rPr>
          <w:rFonts w:ascii="細明體" w:eastAsia="細明體" w:hAnsi="細明體" w:cs="新細明體"/>
          <w:kern w:val="0"/>
          <w:szCs w:val="24"/>
        </w:rPr>
        <w:t>（從南華大學出發約10分鐘車程）</w:t>
      </w:r>
    </w:p>
    <w:p w:rsidR="0098695B" w:rsidRPr="0018035B" w:rsidRDefault="00BC6683" w:rsidP="00BC6683">
      <w:pPr>
        <w:widowControl/>
        <w:snapToGrid w:val="0"/>
        <w:spacing w:before="100" w:beforeAutospacing="1" w:after="100" w:afterAutospacing="1"/>
        <w:rPr>
          <w:rFonts w:ascii="細明體" w:eastAsia="細明體" w:hAnsi="細明體" w:cs="新細明體"/>
          <w:b/>
          <w:bCs/>
          <w:kern w:val="0"/>
          <w:szCs w:val="24"/>
        </w:rPr>
      </w:pPr>
      <w:r w:rsidRPr="00BC6683">
        <w:rPr>
          <w:rFonts w:ascii="細明體" w:eastAsia="細明體" w:hAnsi="細明體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3743326</wp:posOffset>
            </wp:positionH>
            <wp:positionV relativeFrom="paragraph">
              <wp:posOffset>269558</wp:posOffset>
            </wp:positionV>
            <wp:extent cx="2361882" cy="2361882"/>
            <wp:effectExtent l="0" t="0" r="635" b="63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819" cy="2362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695B" w:rsidRPr="0018035B">
        <w:rPr>
          <w:rFonts w:ascii="細明體" w:eastAsia="細明體" w:hAnsi="細明體" w:cs="新細明體"/>
          <w:b/>
          <w:bCs/>
          <w:kern w:val="0"/>
          <w:szCs w:val="24"/>
        </w:rPr>
        <w:t>招募對象</w:t>
      </w:r>
      <w:r w:rsidR="0098695B" w:rsidRPr="00BC6683">
        <w:rPr>
          <w:rFonts w:ascii="細明體" w:eastAsia="細明體" w:hAnsi="細明體" w:cs="新細明體" w:hint="eastAsia"/>
          <w:b/>
          <w:bCs/>
          <w:kern w:val="0"/>
          <w:szCs w:val="24"/>
        </w:rPr>
        <w:t>:</w:t>
      </w:r>
    </w:p>
    <w:p w:rsidR="0098695B" w:rsidRPr="0018035B" w:rsidRDefault="0098695B" w:rsidP="00BC6683">
      <w:pPr>
        <w:widowControl/>
        <w:numPr>
          <w:ilvl w:val="0"/>
          <w:numId w:val="1"/>
        </w:numPr>
        <w:snapToGrid w:val="0"/>
        <w:spacing w:before="100" w:beforeAutospacing="1" w:after="100" w:afterAutospacing="1"/>
        <w:rPr>
          <w:rFonts w:ascii="細明體" w:eastAsia="細明體" w:hAnsi="細明體" w:cs="新細明體"/>
          <w:kern w:val="0"/>
          <w:szCs w:val="24"/>
        </w:rPr>
      </w:pPr>
      <w:r w:rsidRPr="0018035B">
        <w:rPr>
          <w:rFonts w:ascii="細明體" w:eastAsia="細明體" w:hAnsi="細明體" w:cs="新細明體"/>
          <w:b/>
          <w:bCs/>
          <w:kern w:val="0"/>
          <w:szCs w:val="24"/>
        </w:rPr>
        <w:t>南華大學教職員生與家人</w:t>
      </w:r>
      <w:r w:rsidRPr="0018035B">
        <w:rPr>
          <w:rFonts w:ascii="細明體" w:eastAsia="細明體" w:hAnsi="細明體" w:cs="新細明體"/>
          <w:kern w:val="0"/>
          <w:szCs w:val="24"/>
        </w:rPr>
        <w:t>（7歲以上可參加）</w:t>
      </w:r>
    </w:p>
    <w:p w:rsidR="0098695B" w:rsidRPr="00BC6683" w:rsidRDefault="0098695B" w:rsidP="00BC6683">
      <w:pPr>
        <w:widowControl/>
        <w:numPr>
          <w:ilvl w:val="0"/>
          <w:numId w:val="1"/>
        </w:numPr>
        <w:snapToGrid w:val="0"/>
        <w:spacing w:before="100" w:beforeAutospacing="1" w:after="100" w:afterAutospacing="1"/>
        <w:rPr>
          <w:rFonts w:ascii="細明體" w:eastAsia="細明體" w:hAnsi="細明體" w:cs="新細明體"/>
          <w:kern w:val="0"/>
          <w:szCs w:val="24"/>
        </w:rPr>
      </w:pPr>
      <w:r w:rsidRPr="0018035B">
        <w:rPr>
          <w:rFonts w:ascii="細明體" w:eastAsia="細明體" w:hAnsi="細明體" w:cs="新細明體"/>
          <w:kern w:val="0"/>
          <w:szCs w:val="24"/>
        </w:rPr>
        <w:t xml:space="preserve">名額限 </w:t>
      </w:r>
      <w:r w:rsidRPr="0018035B">
        <w:rPr>
          <w:rFonts w:ascii="細明體" w:eastAsia="細明體" w:hAnsi="細明體" w:cs="新細明體"/>
          <w:b/>
          <w:bCs/>
          <w:kern w:val="0"/>
          <w:szCs w:val="24"/>
        </w:rPr>
        <w:t>32位</w:t>
      </w:r>
      <w:r w:rsidRPr="0018035B">
        <w:rPr>
          <w:rFonts w:ascii="細明體" w:eastAsia="細明體" w:hAnsi="細明體" w:cs="新細明體"/>
          <w:kern w:val="0"/>
          <w:szCs w:val="24"/>
        </w:rPr>
        <w:t>，額滿即止！</w:t>
      </w:r>
    </w:p>
    <w:p w:rsidR="0098695B" w:rsidRPr="00BC6683" w:rsidRDefault="0098695B" w:rsidP="00BC6683">
      <w:pPr>
        <w:widowControl/>
        <w:snapToGrid w:val="0"/>
        <w:spacing w:before="100" w:beforeAutospacing="1" w:after="100" w:afterAutospacing="1"/>
        <w:rPr>
          <w:rFonts w:ascii="細明體" w:eastAsia="細明體" w:hAnsi="細明體" w:cs="新細明體"/>
          <w:b/>
          <w:bCs/>
          <w:kern w:val="0"/>
          <w:szCs w:val="24"/>
        </w:rPr>
      </w:pPr>
      <w:r w:rsidRPr="00BC6683">
        <w:rPr>
          <w:rFonts w:ascii="細明體" w:eastAsia="細明體" w:hAnsi="細明體" w:cs="新細明體"/>
          <w:b/>
          <w:bCs/>
          <w:kern w:val="0"/>
          <w:szCs w:val="24"/>
        </w:rPr>
        <w:t>報名</w:t>
      </w:r>
      <w:r w:rsidRPr="00BC6683">
        <w:rPr>
          <w:rFonts w:ascii="細明體" w:eastAsia="細明體" w:hAnsi="細明體" w:cs="新細明體" w:hint="eastAsia"/>
          <w:b/>
          <w:bCs/>
          <w:kern w:val="0"/>
          <w:szCs w:val="24"/>
        </w:rPr>
        <w:t>連結：</w:t>
      </w:r>
    </w:p>
    <w:p w:rsidR="00BC6683" w:rsidRPr="00BC6683" w:rsidRDefault="00BC6683" w:rsidP="00BC6683">
      <w:pPr>
        <w:widowControl/>
        <w:snapToGrid w:val="0"/>
        <w:spacing w:before="100" w:beforeAutospacing="1" w:after="100" w:afterAutospacing="1"/>
        <w:ind w:left="142" w:hangingChars="59" w:hanging="142"/>
        <w:rPr>
          <w:rFonts w:ascii="細明體" w:eastAsia="細明體" w:hAnsi="細明體" w:cs="新細明體"/>
          <w:b/>
          <w:bCs/>
          <w:kern w:val="0"/>
          <w:szCs w:val="24"/>
        </w:rPr>
      </w:pPr>
    </w:p>
    <w:p w:rsidR="0098695B" w:rsidRPr="00BC6683" w:rsidRDefault="0018035B" w:rsidP="00BC6683">
      <w:pPr>
        <w:widowControl/>
        <w:snapToGrid w:val="0"/>
        <w:spacing w:before="100" w:beforeAutospacing="1" w:after="100" w:afterAutospacing="1"/>
        <w:ind w:left="142" w:hangingChars="59" w:hanging="142"/>
        <w:rPr>
          <w:rFonts w:ascii="細明體" w:eastAsia="細明體" w:hAnsi="細明體" w:cs="新細明體"/>
          <w:kern w:val="0"/>
          <w:szCs w:val="24"/>
        </w:rPr>
      </w:pPr>
      <w:r w:rsidRPr="0018035B">
        <w:rPr>
          <w:rFonts w:ascii="細明體" w:eastAsia="細明體" w:hAnsi="細明體" w:cs="新細明體"/>
          <w:b/>
          <w:bCs/>
          <w:kern w:val="0"/>
          <w:szCs w:val="24"/>
        </w:rPr>
        <w:t>划船學大愛</w:t>
      </w:r>
      <w:r w:rsidRPr="0018035B">
        <w:rPr>
          <w:rFonts w:ascii="細明體" w:eastAsia="細明體" w:hAnsi="細明體" w:cs="新細明體"/>
          <w:kern w:val="0"/>
          <w:szCs w:val="24"/>
        </w:rPr>
        <w:br/>
        <w:t>雙人一舟，在自然湖面上體驗「互助、互信與互愛」。</w:t>
      </w:r>
      <w:r w:rsidRPr="0018035B">
        <w:rPr>
          <w:rFonts w:ascii="細明體" w:eastAsia="細明體" w:hAnsi="細明體" w:cs="新細明體"/>
          <w:kern w:val="0"/>
          <w:szCs w:val="24"/>
        </w:rPr>
        <w:br/>
        <w:t>讓彼此的節奏對齊，就像生活中學習理解與包容。</w:t>
      </w:r>
    </w:p>
    <w:p w:rsidR="0018035B" w:rsidRPr="0018035B" w:rsidRDefault="0018035B" w:rsidP="00BC6683">
      <w:pPr>
        <w:widowControl/>
        <w:snapToGrid w:val="0"/>
        <w:spacing w:before="100" w:beforeAutospacing="1" w:after="100" w:afterAutospacing="1"/>
        <w:ind w:left="142" w:hangingChars="59" w:hanging="142"/>
        <w:rPr>
          <w:rFonts w:ascii="細明體" w:eastAsia="細明體" w:hAnsi="細明體" w:cs="新細明體"/>
          <w:kern w:val="0"/>
          <w:szCs w:val="24"/>
        </w:rPr>
      </w:pPr>
      <w:r w:rsidRPr="0018035B">
        <w:rPr>
          <w:rFonts w:ascii="細明體" w:eastAsia="細明體" w:hAnsi="細明體" w:cs="新細明體"/>
          <w:b/>
          <w:bCs/>
          <w:kern w:val="0"/>
          <w:szCs w:val="24"/>
        </w:rPr>
        <w:t>心靈共學時光</w:t>
      </w:r>
      <w:r w:rsidRPr="0018035B">
        <w:rPr>
          <w:rFonts w:ascii="細明體" w:eastAsia="細明體" w:hAnsi="細明體" w:cs="新細明體"/>
          <w:kern w:val="0"/>
          <w:szCs w:val="24"/>
        </w:rPr>
        <w:br/>
        <w:t>從划船中體會「平等尊重、互愛互利、互顧需要」的溝通方式，</w:t>
      </w:r>
      <w:r w:rsidRPr="0018035B">
        <w:rPr>
          <w:rFonts w:ascii="細明體" w:eastAsia="細明體" w:hAnsi="細明體" w:cs="新細明體"/>
          <w:kern w:val="0"/>
          <w:szCs w:val="24"/>
        </w:rPr>
        <w:br/>
        <w:t>讓家庭、同事、朋友的關係更和諧、更幸福。</w:t>
      </w:r>
    </w:p>
    <w:p w:rsidR="00103210" w:rsidRPr="00BC6683" w:rsidRDefault="00103210" w:rsidP="00103210">
      <w:pPr>
        <w:widowControl/>
        <w:snapToGrid w:val="0"/>
        <w:spacing w:before="100" w:beforeAutospacing="1" w:after="100" w:afterAutospacing="1"/>
        <w:rPr>
          <w:rFonts w:ascii="細明體" w:eastAsia="細明體" w:hAnsi="細明體" w:cs="新細明體"/>
          <w:b/>
          <w:bCs/>
          <w:kern w:val="0"/>
          <w:szCs w:val="24"/>
        </w:rPr>
      </w:pPr>
      <w:r w:rsidRPr="0018035B">
        <w:rPr>
          <w:rFonts w:ascii="細明體" w:eastAsia="細明體" w:hAnsi="細明體" w:cs="新細明體"/>
          <w:b/>
          <w:bCs/>
          <w:kern w:val="0"/>
          <w:szCs w:val="24"/>
        </w:rPr>
        <w:t>活動後享用自助午餐</w:t>
      </w:r>
    </w:p>
    <w:p w:rsidR="0018035B" w:rsidRPr="00103210" w:rsidRDefault="0018035B" w:rsidP="00BC6683">
      <w:pPr>
        <w:snapToGrid w:val="0"/>
        <w:rPr>
          <w:rFonts w:ascii="細明體" w:eastAsia="細明體" w:hAnsi="細明體"/>
          <w:szCs w:val="24"/>
        </w:rPr>
      </w:pPr>
    </w:p>
    <w:p w:rsidR="0098695B" w:rsidRPr="00BC6683" w:rsidRDefault="0098695B" w:rsidP="00BC6683">
      <w:pPr>
        <w:widowControl/>
        <w:snapToGrid w:val="0"/>
        <w:spacing w:before="100" w:beforeAutospacing="1" w:after="100" w:afterAutospacing="1"/>
        <w:rPr>
          <w:rFonts w:ascii="微軟正黑體" w:eastAsia="微軟正黑體" w:hAnsi="微軟正黑體"/>
          <w:szCs w:val="24"/>
        </w:rPr>
      </w:pPr>
      <w:r w:rsidRPr="0018035B">
        <w:rPr>
          <w:rFonts w:ascii="細明體" w:eastAsia="細明體" w:hAnsi="細明體" w:cs="新細明體"/>
          <w:kern w:val="0"/>
          <w:szCs w:val="24"/>
        </w:rPr>
        <w:t>指導</w:t>
      </w:r>
      <w:r w:rsidRPr="00BC6683">
        <w:rPr>
          <w:rFonts w:ascii="細明體" w:eastAsia="細明體" w:hAnsi="細明體" w:cs="新細明體" w:hint="eastAsia"/>
          <w:kern w:val="0"/>
          <w:szCs w:val="24"/>
        </w:rPr>
        <w:t>單位</w:t>
      </w:r>
      <w:r w:rsidRPr="0018035B">
        <w:rPr>
          <w:rFonts w:ascii="細明體" w:eastAsia="細明體" w:hAnsi="細明體" w:cs="新細明體"/>
          <w:kern w:val="0"/>
          <w:szCs w:val="24"/>
        </w:rPr>
        <w:t>：教育部深耕計畫</w:t>
      </w:r>
      <w:r w:rsidRPr="0018035B">
        <w:rPr>
          <w:rFonts w:ascii="細明體" w:eastAsia="細明體" w:hAnsi="細明體" w:cs="新細明體"/>
          <w:kern w:val="0"/>
          <w:szCs w:val="24"/>
        </w:rPr>
        <w:br/>
        <w:t>主辦</w:t>
      </w:r>
      <w:r w:rsidRPr="00BC6683">
        <w:rPr>
          <w:rFonts w:ascii="細明體" w:eastAsia="細明體" w:hAnsi="細明體" w:cs="新細明體" w:hint="eastAsia"/>
          <w:kern w:val="0"/>
          <w:szCs w:val="24"/>
        </w:rPr>
        <w:t>單位</w:t>
      </w:r>
      <w:r w:rsidRPr="0018035B">
        <w:rPr>
          <w:rFonts w:ascii="細明體" w:eastAsia="細明體" w:hAnsi="細明體" w:cs="新細明體"/>
          <w:kern w:val="0"/>
          <w:szCs w:val="24"/>
        </w:rPr>
        <w:t>：南華大學體育運動發展處、中正大學性別平等互愛與和平研究中心</w:t>
      </w:r>
      <w:r w:rsidRPr="0018035B">
        <w:rPr>
          <w:rFonts w:ascii="細明體" w:eastAsia="細明體" w:hAnsi="細明體" w:cs="新細明體"/>
          <w:kern w:val="0"/>
          <w:szCs w:val="24"/>
        </w:rPr>
        <w:br/>
        <w:t>協辦</w:t>
      </w:r>
      <w:r w:rsidRPr="00BC6683">
        <w:rPr>
          <w:rFonts w:ascii="細明體" w:eastAsia="細明體" w:hAnsi="細明體" w:cs="新細明體" w:hint="eastAsia"/>
          <w:kern w:val="0"/>
          <w:szCs w:val="24"/>
        </w:rPr>
        <w:t>單位</w:t>
      </w:r>
      <w:r w:rsidRPr="0018035B">
        <w:rPr>
          <w:rFonts w:ascii="細明體" w:eastAsia="細明體" w:hAnsi="細明體" w:cs="新細明體"/>
          <w:kern w:val="0"/>
          <w:szCs w:val="24"/>
        </w:rPr>
        <w:t>：</w:t>
      </w:r>
      <w:r w:rsidR="00BC6683" w:rsidRPr="0018035B">
        <w:rPr>
          <w:rFonts w:ascii="細明體" w:eastAsia="細明體" w:hAnsi="細明體" w:cs="新細明體"/>
          <w:kern w:val="0"/>
          <w:szCs w:val="24"/>
        </w:rPr>
        <w:t>南華大學課外活動組、</w:t>
      </w:r>
      <w:r w:rsidRPr="0018035B">
        <w:rPr>
          <w:rFonts w:ascii="細明體" w:eastAsia="細明體" w:hAnsi="細明體" w:cs="新細明體"/>
          <w:kern w:val="0"/>
          <w:szCs w:val="24"/>
        </w:rPr>
        <w:t>中正大學USR辦公室、嘉義縣水域遊憩協會</w:t>
      </w:r>
    </w:p>
    <w:sectPr w:rsidR="0098695B" w:rsidRPr="00BC6683" w:rsidSect="00BC6683">
      <w:pgSz w:w="11906" w:h="16838"/>
      <w:pgMar w:top="568" w:right="1800" w:bottom="851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28288D"/>
    <w:multiLevelType w:val="multilevel"/>
    <w:tmpl w:val="A16AE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35B"/>
    <w:rsid w:val="00103210"/>
    <w:rsid w:val="0018035B"/>
    <w:rsid w:val="0098695B"/>
    <w:rsid w:val="00A85686"/>
    <w:rsid w:val="00BC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DA167"/>
  <w15:chartTrackingRefBased/>
  <w15:docId w15:val="{CFD7D223-5470-4916-9B28-AC1BACF9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18035B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18035B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18035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18035B"/>
    <w:rPr>
      <w:b/>
      <w:bCs/>
    </w:rPr>
  </w:style>
  <w:style w:type="paragraph" w:styleId="a4">
    <w:name w:val="List Paragraph"/>
    <w:basedOn w:val="a"/>
    <w:uiPriority w:val="34"/>
    <w:qFormat/>
    <w:rsid w:val="0098695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05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5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1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yiling</dc:creator>
  <cp:keywords/>
  <dc:description/>
  <cp:lastModifiedBy>yiling</cp:lastModifiedBy>
  <cp:revision>3</cp:revision>
  <dcterms:created xsi:type="dcterms:W3CDTF">2025-11-03T02:51:00Z</dcterms:created>
  <dcterms:modified xsi:type="dcterms:W3CDTF">2025-11-03T03:42:00Z</dcterms:modified>
</cp:coreProperties>
</file>